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2C" w:rsidRDefault="00DC612C" w:rsidP="00CF1DD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F1283E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Профилактика кишечных инфекций вирусной этиологии</w:t>
      </w:r>
    </w:p>
    <w:p w:rsidR="00CF1DDD" w:rsidRPr="00F1283E" w:rsidRDefault="00CF1DDD" w:rsidP="00CF1DD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</w:p>
    <w:p w:rsidR="00DC612C" w:rsidRPr="00F1283E" w:rsidRDefault="00F1283E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4164330</wp:posOffset>
            </wp:positionH>
            <wp:positionV relativeFrom="paragraph">
              <wp:posOffset>838200</wp:posOffset>
            </wp:positionV>
            <wp:extent cx="2667000" cy="2524125"/>
            <wp:effectExtent l="19050" t="0" r="0" b="0"/>
            <wp:wrapSquare wrapText="bothSides"/>
            <wp:docPr id="1" name="Рисунок 1" descr="http://cgon.rospotrebnadzor.ru/upload/medialibrary/952/9527eca21559317966df908f02ee3f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52/9527eca21559317966df908f02ee3fa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значительно выросла значимость вирусных кишечных инфекций, вызываемых рота - </w:t>
      </w:r>
      <w:proofErr w:type="spellStart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энтер</w:t>
      </w:r>
      <w:proofErr w:type="gramStart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норовирусами</w:t>
      </w:r>
      <w:proofErr w:type="spellEnd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Вирусы, вызывающие поражение желудочно-кишечного тракта, достаточно устойчивы во внешней среде. Они хорошо переносят замораживание, но чувствительны к высокой температуре и многим дезинфицирующим средствам.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заражения человека достаточно всего несколько частиц вируса. Основными признаками заболевания являются острое начало с повышением температуры тела, тошной, рвотой, жидким стулом. У детей возможно сочетание кишечных расстройств с катаральными явлениями (заложенность носа, гиперемия зева, кашель и др.).</w:t>
      </w: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12C" w:rsidRPr="00F1283E" w:rsidRDefault="00F1283E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452120</wp:posOffset>
            </wp:positionV>
            <wp:extent cx="3835400" cy="2552700"/>
            <wp:effectExtent l="19050" t="0" r="0" b="0"/>
            <wp:wrapSquare wrapText="bothSides"/>
            <wp:docPr id="2" name="Рисунок 2" descr="http://cgon.rospotrebnadzor.ru/upload/medialibrary/5f4/5f42d48b4624e1d0e74e66998d282d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5f4/5f42d48b4624e1d0e74e66998d282d4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Кишечные вирусы широко циркулируют среди населения, передаются от человека к человеку и распространяются преимущественно следующим образом:</w:t>
      </w:r>
    </w:p>
    <w:p w:rsidR="00DC612C" w:rsidRPr="00F1283E" w:rsidRDefault="00DC612C" w:rsidP="00CF1D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предметы обихода и грязные руки при несоблюдении правил личной гигиены;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употреблении в пищу инфицированных продуктов, особенно не прошедших термическую обработку: немытых овощей и фруктов, салатов из свежих овощей (огурцов, помидор, капусты и т. д.);</w:t>
      </w:r>
    </w:p>
    <w:p w:rsidR="00DC612C" w:rsidRPr="00F1283E" w:rsidRDefault="00DC612C" w:rsidP="00CF1DD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употреблении воды, инфицированной вирусами: речной, колодезной, водопроводной.</w:t>
      </w:r>
    </w:p>
    <w:p w:rsidR="00DC612C" w:rsidRPr="00F1283E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3625850</wp:posOffset>
            </wp:positionH>
            <wp:positionV relativeFrom="paragraph">
              <wp:posOffset>373380</wp:posOffset>
            </wp:positionV>
            <wp:extent cx="3209925" cy="2133600"/>
            <wp:effectExtent l="19050" t="0" r="9525" b="0"/>
            <wp:wrapSquare wrapText="bothSides"/>
            <wp:docPr id="3" name="Рисунок 3" descr="http://cgon.rospotrebnadzor.ru/upload/medialibrary/7f7/7f742dcb5c3cb5f37a4baf24ffaeaf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7f7/7f742dcb5c3cb5f37a4baf24ffaeafc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предупреждения вирусных кишечных инфекций просты и общедоступны: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личной гигиены (тщательное мытье рук перед едой и приготовлением пищи, после туалета и возвращения с улицы);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употребление гарантированно безопасной воды и напитков (кипяченая вода, напитки в фабричной упаковке);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употребление в пищу термически обработанных продуктов, тщательное мытье овощей, фруктов, ягод, зелени и других продуктов, их обработка кипятком перед едой;</w:t>
      </w:r>
    </w:p>
    <w:p w:rsidR="00DC612C" w:rsidRPr="00F1283E" w:rsidRDefault="00F1283E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F128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220980</wp:posOffset>
            </wp:positionV>
            <wp:extent cx="3352800" cy="2226945"/>
            <wp:effectExtent l="0" t="0" r="0" b="0"/>
            <wp:wrapSquare wrapText="bothSides"/>
            <wp:docPr id="4" name="Рисунок 4" descr="http://cgon.rospotrebnadzor.ru/upload/medialibrary/6e8/6e8c6182c416a9c730d94fda920918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6e8/6e8c6182c416a9c730d94fda9209186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2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DC612C"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выделение отдельной посуды и других предметов обихода для больных членов семьи;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больные с респираторными явлениями и признаками кишечной инфекции должны обязательно обратиться за медицинской помощью к врачу в первый день заболевания. Ни в коем случае нельзя вести больного ребенка в детский сад или отправлять в школу.</w:t>
      </w:r>
    </w:p>
    <w:p w:rsidR="00DC612C" w:rsidRPr="00F1283E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пищеблоках образовательных организаций, предприятиях общественного питания следует тщательно следить за выполнением технологии приготовления блюд.</w:t>
      </w:r>
    </w:p>
    <w:p w:rsidR="00CF1DDD" w:rsidRDefault="00CF1DDD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DC612C" w:rsidRPr="00CF1DDD" w:rsidRDefault="00DC612C" w:rsidP="00CF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CF1DDD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Выполнение этих несложных правил поможет избежать заболевания острой кишечной инфекцией и сохранит Ваше здоровье и здоровье Ваших близких!</w:t>
      </w:r>
    </w:p>
    <w:p w:rsidR="00DC612C" w:rsidRPr="00CF1DDD" w:rsidRDefault="00DC612C" w:rsidP="00CF1DD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4B6017" w:rsidRPr="00F1283E" w:rsidRDefault="004B6017" w:rsidP="00CF1D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sectPr w:rsidR="004B6017" w:rsidRPr="00F1283E" w:rsidSect="00CF1D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150BC"/>
    <w:multiLevelType w:val="multilevel"/>
    <w:tmpl w:val="AF7C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6028EE"/>
    <w:multiLevelType w:val="multilevel"/>
    <w:tmpl w:val="C010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10517C"/>
    <w:multiLevelType w:val="multilevel"/>
    <w:tmpl w:val="7D24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12C"/>
    <w:rsid w:val="004B6017"/>
    <w:rsid w:val="00954354"/>
    <w:rsid w:val="00CF1DDD"/>
    <w:rsid w:val="00DC612C"/>
    <w:rsid w:val="00F1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017"/>
  </w:style>
  <w:style w:type="paragraph" w:styleId="1">
    <w:name w:val="heading 1"/>
    <w:basedOn w:val="a"/>
    <w:link w:val="10"/>
    <w:uiPriority w:val="9"/>
    <w:qFormat/>
    <w:rsid w:val="00DC6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C6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6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52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1913</Characters>
  <Application>Microsoft Office Word</Application>
  <DocSecurity>0</DocSecurity>
  <Lines>15</Lines>
  <Paragraphs>4</Paragraphs>
  <ScaleCrop>false</ScaleCrop>
  <Company>.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2020-07-02T09:42:00Z</dcterms:created>
  <dcterms:modified xsi:type="dcterms:W3CDTF">2020-07-02T13:20:00Z</dcterms:modified>
</cp:coreProperties>
</file>